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A863E" w14:textId="77777777" w:rsidR="009E533B" w:rsidRPr="005D2C6C" w:rsidRDefault="009E533B" w:rsidP="005D2C6C">
      <w:pPr>
        <w:widowControl/>
        <w:overflowPunct/>
        <w:autoSpaceDE/>
        <w:autoSpaceDN/>
        <w:adjustRightInd/>
        <w:ind w:left="4248"/>
        <w:textAlignment w:val="auto"/>
        <w:rPr>
          <w:b/>
          <w:bCs/>
          <w:sz w:val="24"/>
          <w:szCs w:val="24"/>
          <w:lang w:eastAsia="ky-KG"/>
        </w:rPr>
      </w:pPr>
      <w:r w:rsidRPr="005D2C6C">
        <w:rPr>
          <w:b/>
          <w:bCs/>
          <w:sz w:val="24"/>
          <w:szCs w:val="24"/>
          <w:lang w:eastAsia="ky-KG"/>
        </w:rPr>
        <w:t>Председатель конкурсной комиссии:</w:t>
      </w:r>
    </w:p>
    <w:p w14:paraId="17BD8185" w14:textId="4AE6172E" w:rsidR="009E533B" w:rsidRPr="00CF47EA" w:rsidRDefault="00F1349C" w:rsidP="00A63896">
      <w:pPr>
        <w:widowControl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verflowPunct/>
        <w:autoSpaceDE/>
        <w:autoSpaceDN/>
        <w:adjustRightInd/>
        <w:ind w:left="4248"/>
        <w:textAlignment w:val="auto"/>
        <w:rPr>
          <w:bCs/>
          <w:sz w:val="24"/>
          <w:szCs w:val="24"/>
          <w:lang w:eastAsia="ky-KG"/>
        </w:rPr>
      </w:pPr>
      <w:proofErr w:type="spellStart"/>
      <w:r w:rsidRPr="00CF47EA">
        <w:rPr>
          <w:bCs/>
          <w:sz w:val="24"/>
          <w:szCs w:val="24"/>
          <w:lang w:eastAsia="ky-KG"/>
        </w:rPr>
        <w:t>Ас</w:t>
      </w:r>
      <w:r w:rsidR="00CC505E">
        <w:rPr>
          <w:bCs/>
          <w:sz w:val="24"/>
          <w:szCs w:val="24"/>
          <w:lang w:eastAsia="ky-KG"/>
        </w:rPr>
        <w:t>кеев</w:t>
      </w:r>
      <w:proofErr w:type="spellEnd"/>
      <w:r w:rsidR="00CC505E">
        <w:rPr>
          <w:bCs/>
          <w:sz w:val="24"/>
          <w:szCs w:val="24"/>
          <w:lang w:eastAsia="ky-KG"/>
        </w:rPr>
        <w:t xml:space="preserve"> К.Ш.</w:t>
      </w:r>
    </w:p>
    <w:p w14:paraId="2F239A12" w14:textId="77777777" w:rsidR="00A63896" w:rsidRPr="00CF47EA" w:rsidRDefault="00A63896" w:rsidP="005D2C6C">
      <w:pPr>
        <w:widowControl/>
        <w:overflowPunct/>
        <w:autoSpaceDE/>
        <w:autoSpaceDN/>
        <w:adjustRightInd/>
        <w:ind w:left="3827" w:firstLine="421"/>
        <w:textAlignment w:val="auto"/>
        <w:rPr>
          <w:b/>
          <w:bCs/>
          <w:sz w:val="24"/>
          <w:szCs w:val="24"/>
          <w:lang w:eastAsia="ky-KG"/>
        </w:rPr>
      </w:pPr>
    </w:p>
    <w:p w14:paraId="5C1E7A98" w14:textId="3490B95B" w:rsidR="009E533B" w:rsidRPr="00CF47EA" w:rsidRDefault="009E533B" w:rsidP="005D2C6C">
      <w:pPr>
        <w:widowControl/>
        <w:overflowPunct/>
        <w:autoSpaceDE/>
        <w:autoSpaceDN/>
        <w:adjustRightInd/>
        <w:ind w:left="3827" w:firstLine="421"/>
        <w:textAlignment w:val="auto"/>
        <w:rPr>
          <w:b/>
          <w:bCs/>
          <w:sz w:val="24"/>
          <w:szCs w:val="24"/>
          <w:lang w:eastAsia="ky-KG"/>
        </w:rPr>
      </w:pPr>
      <w:r w:rsidRPr="00CF47EA">
        <w:rPr>
          <w:b/>
          <w:bCs/>
          <w:sz w:val="24"/>
          <w:szCs w:val="24"/>
          <w:lang w:eastAsia="ky-KG"/>
        </w:rPr>
        <w:t>Члены конкурсной комиссии:</w:t>
      </w:r>
    </w:p>
    <w:p w14:paraId="169B8892" w14:textId="3927BA3F" w:rsidR="00F1349C" w:rsidRPr="00CF47EA" w:rsidRDefault="00F1349C" w:rsidP="00A638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verflowPunct/>
        <w:autoSpaceDE/>
        <w:autoSpaceDN/>
        <w:adjustRightInd/>
        <w:ind w:left="3827" w:firstLine="421"/>
        <w:textAlignment w:val="auto"/>
        <w:rPr>
          <w:bCs/>
          <w:sz w:val="24"/>
          <w:szCs w:val="24"/>
          <w:lang w:val="ky-KG" w:eastAsia="ky-KG"/>
        </w:rPr>
      </w:pPr>
      <w:r w:rsidRPr="00CF47EA">
        <w:rPr>
          <w:bCs/>
          <w:sz w:val="24"/>
          <w:szCs w:val="24"/>
          <w:lang w:val="ky-KG" w:eastAsia="ky-KG"/>
        </w:rPr>
        <w:t>Бараканов Т.Н.</w:t>
      </w:r>
    </w:p>
    <w:p w14:paraId="69B65663" w14:textId="77777777" w:rsidR="00F1349C" w:rsidRPr="00CF47EA" w:rsidRDefault="00F1349C" w:rsidP="00A638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verflowPunct/>
        <w:autoSpaceDE/>
        <w:autoSpaceDN/>
        <w:adjustRightInd/>
        <w:ind w:left="3827" w:firstLine="421"/>
        <w:textAlignment w:val="auto"/>
        <w:rPr>
          <w:bCs/>
          <w:sz w:val="24"/>
          <w:szCs w:val="24"/>
          <w:lang w:val="ky-KG" w:eastAsia="ky-KG"/>
        </w:rPr>
      </w:pPr>
      <w:r w:rsidRPr="00CF47EA">
        <w:rPr>
          <w:bCs/>
          <w:sz w:val="24"/>
          <w:szCs w:val="24"/>
          <w:lang w:val="ky-KG" w:eastAsia="ky-KG"/>
        </w:rPr>
        <w:t xml:space="preserve">Курумшиева А.Дж.  </w:t>
      </w:r>
    </w:p>
    <w:p w14:paraId="1DF82325" w14:textId="2CD4513E" w:rsidR="00F1349C" w:rsidRPr="00CF47EA" w:rsidRDefault="00F1349C" w:rsidP="00A638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verflowPunct/>
        <w:autoSpaceDE/>
        <w:autoSpaceDN/>
        <w:adjustRightInd/>
        <w:ind w:left="3827" w:firstLine="421"/>
        <w:textAlignment w:val="auto"/>
        <w:rPr>
          <w:bCs/>
          <w:sz w:val="24"/>
          <w:szCs w:val="24"/>
          <w:lang w:val="ky-KG" w:eastAsia="ky-KG"/>
        </w:rPr>
      </w:pPr>
      <w:r w:rsidRPr="00CF47EA">
        <w:rPr>
          <w:bCs/>
          <w:sz w:val="24"/>
          <w:szCs w:val="24"/>
          <w:lang w:val="ky-KG" w:eastAsia="ky-KG"/>
        </w:rPr>
        <w:t>Бокоев И.Б.</w:t>
      </w:r>
    </w:p>
    <w:p w14:paraId="683D91A9" w14:textId="42EAFA21" w:rsidR="00F1349C" w:rsidRPr="00CF47EA" w:rsidRDefault="002B5D25" w:rsidP="00A6389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verflowPunct/>
        <w:autoSpaceDE/>
        <w:autoSpaceDN/>
        <w:adjustRightInd/>
        <w:ind w:left="3827" w:firstLine="421"/>
        <w:textAlignment w:val="auto"/>
        <w:rPr>
          <w:bCs/>
          <w:sz w:val="24"/>
          <w:szCs w:val="24"/>
          <w:lang w:val="ky-KG" w:eastAsia="ky-KG"/>
        </w:rPr>
      </w:pPr>
      <w:r>
        <w:rPr>
          <w:bCs/>
          <w:sz w:val="24"/>
          <w:szCs w:val="24"/>
          <w:lang w:val="ky-KG" w:eastAsia="ky-KG"/>
        </w:rPr>
        <w:t>Бабушкин И.А.</w:t>
      </w:r>
    </w:p>
    <w:p w14:paraId="2213D231" w14:textId="77777777" w:rsidR="0043592A" w:rsidRDefault="0049468D" w:rsidP="0043592A">
      <w:pPr>
        <w:widowControl/>
        <w:overflowPunct/>
        <w:autoSpaceDE/>
        <w:autoSpaceDN/>
        <w:adjustRightInd/>
        <w:textAlignment w:val="auto"/>
        <w:rPr>
          <w:rFonts w:eastAsia="Arial"/>
          <w:b/>
          <w:sz w:val="24"/>
          <w:szCs w:val="24"/>
        </w:rPr>
      </w:pPr>
      <w:r>
        <w:rPr>
          <w:bCs/>
          <w:sz w:val="28"/>
          <w:szCs w:val="28"/>
          <w:lang w:eastAsia="ky-KG"/>
        </w:rPr>
        <w:tab/>
      </w:r>
      <w:r>
        <w:rPr>
          <w:bCs/>
          <w:sz w:val="28"/>
          <w:szCs w:val="28"/>
          <w:lang w:eastAsia="ky-KG"/>
        </w:rPr>
        <w:tab/>
      </w:r>
      <w:r>
        <w:rPr>
          <w:bCs/>
          <w:sz w:val="28"/>
          <w:szCs w:val="28"/>
          <w:lang w:eastAsia="ky-KG"/>
        </w:rPr>
        <w:tab/>
      </w:r>
      <w:r>
        <w:rPr>
          <w:bCs/>
          <w:sz w:val="28"/>
          <w:szCs w:val="28"/>
          <w:lang w:eastAsia="ky-KG"/>
        </w:rPr>
        <w:tab/>
      </w:r>
      <w:r>
        <w:rPr>
          <w:bCs/>
          <w:sz w:val="28"/>
          <w:szCs w:val="28"/>
          <w:lang w:eastAsia="ky-KG"/>
        </w:rPr>
        <w:tab/>
      </w:r>
      <w:r>
        <w:rPr>
          <w:bCs/>
          <w:sz w:val="28"/>
          <w:szCs w:val="28"/>
          <w:lang w:eastAsia="ky-KG"/>
        </w:rPr>
        <w:tab/>
      </w:r>
    </w:p>
    <w:p w14:paraId="08A525EB" w14:textId="77777777" w:rsidR="002B5D25" w:rsidRDefault="0043592A" w:rsidP="0043592A">
      <w:pPr>
        <w:widowControl/>
        <w:overflowPunct/>
        <w:autoSpaceDE/>
        <w:autoSpaceDN/>
        <w:adjustRightInd/>
        <w:textAlignment w:val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                    </w:t>
      </w:r>
      <w:r w:rsidR="00DD78AE">
        <w:rPr>
          <w:rFonts w:eastAsia="Arial"/>
          <w:b/>
          <w:sz w:val="24"/>
          <w:szCs w:val="24"/>
        </w:rPr>
        <w:t xml:space="preserve">    </w:t>
      </w:r>
      <w:r w:rsidR="00247F39">
        <w:rPr>
          <w:rFonts w:eastAsia="Arial"/>
          <w:b/>
          <w:sz w:val="24"/>
          <w:szCs w:val="24"/>
        </w:rPr>
        <w:t xml:space="preserve">   </w:t>
      </w:r>
      <w:r w:rsidR="006F771C">
        <w:rPr>
          <w:rFonts w:eastAsia="Arial"/>
          <w:b/>
          <w:sz w:val="24"/>
          <w:szCs w:val="24"/>
        </w:rPr>
        <w:t xml:space="preserve">   </w:t>
      </w:r>
      <w:r w:rsidR="002B5D25">
        <w:rPr>
          <w:rFonts w:eastAsia="Arial"/>
          <w:b/>
          <w:sz w:val="24"/>
          <w:szCs w:val="24"/>
        </w:rPr>
        <w:t xml:space="preserve">    </w:t>
      </w:r>
      <w:r w:rsidR="006F771C">
        <w:rPr>
          <w:rFonts w:eastAsia="Arial"/>
          <w:b/>
          <w:sz w:val="24"/>
          <w:szCs w:val="24"/>
        </w:rPr>
        <w:t xml:space="preserve">  </w:t>
      </w:r>
      <w:r w:rsidR="00DD78AE">
        <w:rPr>
          <w:rFonts w:eastAsia="Arial"/>
          <w:b/>
          <w:sz w:val="24"/>
          <w:szCs w:val="24"/>
        </w:rPr>
        <w:t xml:space="preserve"> </w:t>
      </w:r>
      <w:r w:rsidR="002B5D25">
        <w:rPr>
          <w:rFonts w:eastAsia="Arial"/>
          <w:b/>
          <w:sz w:val="24"/>
          <w:szCs w:val="24"/>
        </w:rPr>
        <w:t xml:space="preserve">   </w:t>
      </w:r>
    </w:p>
    <w:p w14:paraId="3FD787E7" w14:textId="3B0A1691" w:rsidR="009E533B" w:rsidRPr="0043592A" w:rsidRDefault="002B5D25" w:rsidP="0043592A">
      <w:pPr>
        <w:widowControl/>
        <w:overflowPunct/>
        <w:autoSpaceDE/>
        <w:autoSpaceDN/>
        <w:adjustRightInd/>
        <w:textAlignment w:val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                                    </w:t>
      </w:r>
      <w:r w:rsidR="00DD78AE">
        <w:rPr>
          <w:rFonts w:eastAsia="Arial"/>
          <w:b/>
          <w:sz w:val="24"/>
          <w:szCs w:val="24"/>
        </w:rPr>
        <w:t xml:space="preserve"> </w:t>
      </w:r>
      <w:r w:rsidR="0043592A">
        <w:rPr>
          <w:rFonts w:eastAsia="Arial"/>
          <w:b/>
          <w:sz w:val="24"/>
          <w:szCs w:val="24"/>
        </w:rPr>
        <w:t xml:space="preserve"> </w:t>
      </w:r>
      <w:r w:rsidR="009E533B" w:rsidRPr="009E533B">
        <w:rPr>
          <w:rFonts w:eastAsia="Arial"/>
          <w:b/>
          <w:sz w:val="24"/>
          <w:szCs w:val="24"/>
        </w:rPr>
        <w:t>КОНКУРСНАЯ ДОКУМЕНТАЦИЯ</w:t>
      </w:r>
      <w:r w:rsidR="0043592A">
        <w:rPr>
          <w:rFonts w:eastAsia="Arial"/>
          <w:b/>
          <w:sz w:val="24"/>
          <w:szCs w:val="24"/>
        </w:rPr>
        <w:t xml:space="preserve">                                                      </w:t>
      </w:r>
      <w:r w:rsidR="00247F39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048E33F6" w14:textId="2F3905CD" w:rsidR="00247F39" w:rsidRDefault="00247F39" w:rsidP="00247F39">
      <w:pPr>
        <w:widowControl/>
        <w:overflowPunct/>
        <w:autoSpaceDE/>
        <w:autoSpaceDN/>
        <w:adjustRightInd/>
        <w:textAlignment w:val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</w:t>
      </w:r>
      <w:r w:rsidR="002B5D25">
        <w:rPr>
          <w:rFonts w:eastAsia="Arial"/>
          <w:b/>
          <w:sz w:val="24"/>
          <w:szCs w:val="24"/>
        </w:rPr>
        <w:t xml:space="preserve">         </w:t>
      </w:r>
      <w:r>
        <w:rPr>
          <w:rFonts w:eastAsia="Arial"/>
          <w:b/>
          <w:sz w:val="24"/>
          <w:szCs w:val="24"/>
        </w:rPr>
        <w:t xml:space="preserve">   О </w:t>
      </w:r>
      <w:r w:rsidR="002B5D25">
        <w:rPr>
          <w:rFonts w:eastAsia="Arial"/>
          <w:b/>
          <w:sz w:val="24"/>
          <w:szCs w:val="24"/>
        </w:rPr>
        <w:t>проведении конкурса</w:t>
      </w:r>
      <w:r>
        <w:rPr>
          <w:rFonts w:eastAsia="Arial"/>
          <w:b/>
          <w:sz w:val="24"/>
          <w:szCs w:val="24"/>
        </w:rPr>
        <w:t xml:space="preserve"> по реализации </w:t>
      </w:r>
      <w:r w:rsidR="002B5D25">
        <w:rPr>
          <w:rFonts w:eastAsia="Arial"/>
          <w:b/>
          <w:sz w:val="24"/>
          <w:szCs w:val="24"/>
        </w:rPr>
        <w:t>б/у аккумуляторных</w:t>
      </w:r>
      <w:r>
        <w:rPr>
          <w:rFonts w:eastAsia="Arial"/>
          <w:b/>
          <w:sz w:val="24"/>
          <w:szCs w:val="24"/>
        </w:rPr>
        <w:t xml:space="preserve"> </w:t>
      </w:r>
      <w:r w:rsidR="002B5D25">
        <w:rPr>
          <w:rFonts w:eastAsia="Arial"/>
          <w:b/>
          <w:sz w:val="24"/>
          <w:szCs w:val="24"/>
        </w:rPr>
        <w:t xml:space="preserve">батарей </w:t>
      </w:r>
      <w:r>
        <w:rPr>
          <w:rFonts w:eastAsia="Arial"/>
          <w:b/>
          <w:sz w:val="24"/>
          <w:szCs w:val="24"/>
        </w:rPr>
        <w:t xml:space="preserve">                                                                   </w:t>
      </w:r>
    </w:p>
    <w:p w14:paraId="2F94F19E" w14:textId="1D6A9F4B" w:rsidR="00247F39" w:rsidRPr="0043592A" w:rsidRDefault="00247F39" w:rsidP="00247F39">
      <w:pPr>
        <w:widowControl/>
        <w:overflowPunct/>
        <w:autoSpaceDE/>
        <w:autoSpaceDN/>
        <w:adjustRightInd/>
        <w:textAlignment w:val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                                              ОАО </w:t>
      </w:r>
      <w:r w:rsidRPr="009E533B">
        <w:rPr>
          <w:rFonts w:eastAsia="Arial"/>
          <w:b/>
          <w:sz w:val="24"/>
          <w:szCs w:val="24"/>
        </w:rPr>
        <w:t>«</w:t>
      </w:r>
      <w:proofErr w:type="spellStart"/>
      <w:r>
        <w:rPr>
          <w:rFonts w:eastAsia="Arial"/>
          <w:b/>
          <w:sz w:val="24"/>
          <w:szCs w:val="24"/>
        </w:rPr>
        <w:t>Чакан</w:t>
      </w:r>
      <w:proofErr w:type="spellEnd"/>
      <w:r>
        <w:rPr>
          <w:rFonts w:eastAsia="Arial"/>
          <w:b/>
          <w:sz w:val="24"/>
          <w:szCs w:val="24"/>
        </w:rPr>
        <w:t xml:space="preserve"> ГЭС</w:t>
      </w:r>
      <w:r w:rsidRPr="009E533B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14:paraId="3162642A" w14:textId="77777777" w:rsidR="005D2C6C" w:rsidRPr="005D2C6C" w:rsidRDefault="005D2C6C" w:rsidP="005D2C6C">
      <w:pPr>
        <w:widowControl/>
        <w:tabs>
          <w:tab w:val="left" w:pos="8931"/>
        </w:tabs>
        <w:overflowPunct/>
        <w:autoSpaceDE/>
        <w:autoSpaceDN/>
        <w:adjustRightInd/>
        <w:ind w:right="-1"/>
        <w:jc w:val="center"/>
        <w:textAlignment w:val="auto"/>
        <w:rPr>
          <w:b/>
          <w:sz w:val="24"/>
          <w:szCs w:val="24"/>
        </w:rPr>
      </w:pPr>
    </w:p>
    <w:p w14:paraId="5A93300B" w14:textId="77777777" w:rsidR="009E533B" w:rsidRPr="009E533B" w:rsidRDefault="009E533B" w:rsidP="00DA126C">
      <w:pPr>
        <w:widowControl/>
        <w:tabs>
          <w:tab w:val="left" w:pos="8931"/>
        </w:tabs>
        <w:overflowPunct/>
        <w:autoSpaceDE/>
        <w:autoSpaceDN/>
        <w:adjustRightInd/>
        <w:ind w:right="-1"/>
        <w:textAlignment w:val="auto"/>
        <w:rPr>
          <w:b/>
          <w:caps/>
          <w:sz w:val="24"/>
          <w:szCs w:val="24"/>
        </w:rPr>
      </w:pPr>
    </w:p>
    <w:p w14:paraId="2EE9CF4D" w14:textId="70CC96D3" w:rsidR="009E533B" w:rsidRPr="009E533B" w:rsidRDefault="00DA126C" w:rsidP="009E533B">
      <w:pPr>
        <w:widowControl/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ky-KG"/>
        </w:rPr>
        <w:t xml:space="preserve">Квалификационные требования к </w:t>
      </w:r>
      <w:r w:rsidR="009E533B" w:rsidRPr="009E533B">
        <w:rPr>
          <w:b/>
          <w:caps/>
          <w:sz w:val="24"/>
          <w:szCs w:val="24"/>
        </w:rPr>
        <w:t xml:space="preserve">участникам конкурса </w:t>
      </w:r>
    </w:p>
    <w:p w14:paraId="5AC299E2" w14:textId="77777777" w:rsidR="009E533B" w:rsidRPr="009E533B" w:rsidRDefault="009E533B" w:rsidP="009E533B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498"/>
      </w:tblGrid>
      <w:tr w:rsidR="009E533B" w:rsidRPr="009E533B" w14:paraId="36758620" w14:textId="77777777" w:rsidTr="005B0B6C">
        <w:tc>
          <w:tcPr>
            <w:tcW w:w="992" w:type="dxa"/>
          </w:tcPr>
          <w:p w14:paraId="769655EE" w14:textId="736F379D" w:rsidR="009E533B" w:rsidRPr="00DA126C" w:rsidRDefault="00DA126C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498" w:type="dxa"/>
          </w:tcPr>
          <w:p w14:paraId="006B7BB5" w14:textId="5D17BB9E" w:rsidR="009E533B" w:rsidRPr="00DA126C" w:rsidRDefault="00DA126C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Требования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и условия</w:t>
            </w:r>
          </w:p>
        </w:tc>
      </w:tr>
      <w:tr w:rsidR="009E533B" w:rsidRPr="009E533B" w14:paraId="419BF8A6" w14:textId="77777777" w:rsidTr="005B0B6C">
        <w:tc>
          <w:tcPr>
            <w:tcW w:w="992" w:type="dxa"/>
          </w:tcPr>
          <w:p w14:paraId="2F88BA9F" w14:textId="2B6C2D52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7013682C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108FE9FB" w14:textId="33904178" w:rsidR="009E533B" w:rsidRPr="00DA126C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</w:t>
            </w:r>
            <w:r w:rsidR="00DA126C">
              <w:rPr>
                <w:b/>
                <w:sz w:val="24"/>
                <w:szCs w:val="24"/>
                <w:lang w:val="ky-KG"/>
              </w:rPr>
              <w:t>1</w:t>
            </w:r>
            <w:r w:rsidR="00DA126C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7C0FF582" w14:textId="6722D1A8" w:rsidR="009E533B" w:rsidRPr="00DA126C" w:rsidRDefault="009E533B" w:rsidP="009E533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Наименование </w:t>
            </w:r>
            <w:r w:rsidR="00DA126C">
              <w:rPr>
                <w:sz w:val="24"/>
                <w:szCs w:val="24"/>
                <w:lang w:val="ky-KG"/>
              </w:rPr>
              <w:t>организации</w:t>
            </w:r>
            <w:r w:rsidRPr="009E533B">
              <w:rPr>
                <w:sz w:val="24"/>
                <w:szCs w:val="24"/>
              </w:rPr>
              <w:t xml:space="preserve">: </w:t>
            </w:r>
            <w:r w:rsidR="00DA126C">
              <w:rPr>
                <w:sz w:val="24"/>
                <w:szCs w:val="24"/>
                <w:lang w:val="ky-KG"/>
              </w:rPr>
              <w:t xml:space="preserve">ОАО </w:t>
            </w:r>
            <w:r w:rsidR="00DA126C">
              <w:rPr>
                <w:sz w:val="24"/>
                <w:szCs w:val="24"/>
              </w:rPr>
              <w:t>«</w:t>
            </w:r>
            <w:proofErr w:type="spellStart"/>
            <w:r w:rsidR="00DA126C">
              <w:rPr>
                <w:sz w:val="24"/>
                <w:szCs w:val="24"/>
              </w:rPr>
              <w:t>Чакан</w:t>
            </w:r>
            <w:proofErr w:type="spellEnd"/>
            <w:r w:rsidR="00DA126C">
              <w:rPr>
                <w:sz w:val="24"/>
                <w:szCs w:val="24"/>
              </w:rPr>
              <w:t xml:space="preserve"> ГЭС»</w:t>
            </w:r>
          </w:p>
          <w:p w14:paraId="0B4A6654" w14:textId="0DEB18BD" w:rsidR="009E533B" w:rsidRPr="009E533B" w:rsidRDefault="009E533B" w:rsidP="009E533B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Юридический адрес </w:t>
            </w:r>
            <w:r w:rsidR="00DA126C">
              <w:rPr>
                <w:sz w:val="24"/>
                <w:szCs w:val="24"/>
              </w:rPr>
              <w:t>организации</w:t>
            </w:r>
            <w:r w:rsidRPr="009E533B">
              <w:rPr>
                <w:sz w:val="24"/>
                <w:szCs w:val="24"/>
              </w:rPr>
              <w:t xml:space="preserve">: </w:t>
            </w:r>
            <w:r w:rsidR="00DA126C">
              <w:rPr>
                <w:sz w:val="24"/>
                <w:szCs w:val="24"/>
              </w:rPr>
              <w:t xml:space="preserve">Кыргызская </w:t>
            </w:r>
            <w:proofErr w:type="spellStart"/>
            <w:proofErr w:type="gramStart"/>
            <w:r w:rsidR="00DA126C">
              <w:rPr>
                <w:sz w:val="24"/>
                <w:szCs w:val="24"/>
              </w:rPr>
              <w:t>Республика</w:t>
            </w:r>
            <w:r w:rsidR="00DA126C" w:rsidRPr="00DA126C">
              <w:rPr>
                <w:sz w:val="24"/>
                <w:szCs w:val="24"/>
              </w:rPr>
              <w:t>,</w:t>
            </w:r>
            <w:r w:rsidR="00355E99">
              <w:rPr>
                <w:sz w:val="24"/>
                <w:szCs w:val="24"/>
              </w:rPr>
              <w:t>г</w:t>
            </w:r>
            <w:proofErr w:type="spellEnd"/>
            <w:r w:rsidR="00355E99">
              <w:rPr>
                <w:sz w:val="24"/>
                <w:szCs w:val="24"/>
              </w:rPr>
              <w:t>.</w:t>
            </w:r>
            <w:proofErr w:type="gramEnd"/>
            <w:r w:rsidR="00355E99">
              <w:rPr>
                <w:sz w:val="24"/>
                <w:szCs w:val="24"/>
              </w:rPr>
              <w:t xml:space="preserve"> Бишкек</w:t>
            </w:r>
            <w:r w:rsidR="00DA126C" w:rsidRPr="00DA126C">
              <w:rPr>
                <w:sz w:val="24"/>
                <w:szCs w:val="24"/>
              </w:rPr>
              <w:t>,</w:t>
            </w:r>
            <w:r w:rsidR="00DA126C">
              <w:rPr>
                <w:sz w:val="24"/>
                <w:szCs w:val="24"/>
                <w:lang w:val="ky-KG"/>
              </w:rPr>
              <w:t xml:space="preserve"> ул</w:t>
            </w:r>
            <w:r w:rsidR="00DA126C" w:rsidRPr="00DA126C">
              <w:rPr>
                <w:sz w:val="24"/>
                <w:szCs w:val="24"/>
              </w:rPr>
              <w:t>.</w:t>
            </w:r>
            <w:r w:rsidR="00DA126C">
              <w:rPr>
                <w:sz w:val="24"/>
                <w:szCs w:val="24"/>
                <w:lang w:val="ky-KG"/>
              </w:rPr>
              <w:t xml:space="preserve"> Суворова 113</w:t>
            </w:r>
            <w:r w:rsidR="00DA126C" w:rsidRPr="009B46FD">
              <w:rPr>
                <w:sz w:val="24"/>
                <w:szCs w:val="24"/>
              </w:rPr>
              <w:t>.</w:t>
            </w:r>
          </w:p>
          <w:p w14:paraId="40445FC9" w14:textId="75EA218C" w:rsidR="009E533B" w:rsidRPr="009E533B" w:rsidRDefault="009E533B" w:rsidP="009E533B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>Телефон:</w:t>
            </w:r>
            <w:r w:rsidR="00DA126C" w:rsidRPr="00DA126C">
              <w:rPr>
                <w:rFonts w:ascii="Arial" w:hAnsi="Arial" w:cs="Arial"/>
                <w:color w:val="7030A0"/>
                <w:sz w:val="12"/>
                <w:szCs w:val="12"/>
              </w:rPr>
              <w:t xml:space="preserve"> </w:t>
            </w:r>
            <w:r w:rsidR="00DA126C" w:rsidRPr="00DA126C">
              <w:rPr>
                <w:sz w:val="24"/>
                <w:szCs w:val="24"/>
              </w:rPr>
              <w:t>+996 (312) 48-30-85</w:t>
            </w:r>
          </w:p>
          <w:p w14:paraId="29912DEF" w14:textId="2C2F1043" w:rsidR="009E533B" w:rsidRPr="006E57D5" w:rsidRDefault="009E533B" w:rsidP="006E57D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>Адрес электронной почты:</w:t>
            </w:r>
            <w:r w:rsidR="004232B4" w:rsidRPr="004232B4">
              <w:rPr>
                <w:sz w:val="24"/>
                <w:szCs w:val="24"/>
              </w:rPr>
              <w:t xml:space="preserve"> </w:t>
            </w:r>
            <w:proofErr w:type="spellStart"/>
            <w:r w:rsidR="006E57D5">
              <w:rPr>
                <w:sz w:val="24"/>
                <w:szCs w:val="24"/>
                <w:lang w:val="en-US"/>
              </w:rPr>
              <w:t>zakupki</w:t>
            </w:r>
            <w:proofErr w:type="spellEnd"/>
            <w:r w:rsidR="006E57D5" w:rsidRPr="006E57D5">
              <w:rPr>
                <w:sz w:val="24"/>
                <w:szCs w:val="24"/>
              </w:rPr>
              <w:t>.</w:t>
            </w:r>
            <w:proofErr w:type="spellStart"/>
            <w:r w:rsidR="004232B4" w:rsidRPr="004232B4">
              <w:rPr>
                <w:sz w:val="24"/>
                <w:szCs w:val="24"/>
                <w:lang w:val="en-US"/>
              </w:rPr>
              <w:t>chakanges</w:t>
            </w:r>
            <w:proofErr w:type="spellEnd"/>
            <w:r w:rsidR="004232B4" w:rsidRPr="004232B4">
              <w:rPr>
                <w:sz w:val="24"/>
                <w:szCs w:val="24"/>
              </w:rPr>
              <w:t>@</w:t>
            </w:r>
            <w:r w:rsidR="004232B4" w:rsidRPr="004232B4">
              <w:rPr>
                <w:sz w:val="24"/>
                <w:szCs w:val="24"/>
                <w:lang w:val="en-US"/>
              </w:rPr>
              <w:t>mail</w:t>
            </w:r>
            <w:r w:rsidR="004232B4" w:rsidRPr="004232B4">
              <w:rPr>
                <w:sz w:val="24"/>
                <w:szCs w:val="24"/>
              </w:rPr>
              <w:t>.</w:t>
            </w:r>
            <w:proofErr w:type="spellStart"/>
            <w:r w:rsidR="004232B4" w:rsidRPr="004232B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E533B" w:rsidRPr="00BB7FBC" w14:paraId="1962101E" w14:textId="77777777" w:rsidTr="00FA20D8">
        <w:trPr>
          <w:trHeight w:val="1132"/>
        </w:trPr>
        <w:tc>
          <w:tcPr>
            <w:tcW w:w="992" w:type="dxa"/>
          </w:tcPr>
          <w:p w14:paraId="7888688B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241F852C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179ED571" w14:textId="6844B961" w:rsidR="009E533B" w:rsidRPr="004232B4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</w:t>
            </w:r>
            <w:r w:rsidR="004232B4">
              <w:rPr>
                <w:b/>
                <w:sz w:val="24"/>
                <w:szCs w:val="24"/>
                <w:lang w:val="ky-KG"/>
              </w:rPr>
              <w:t>2</w:t>
            </w:r>
            <w:r w:rsidR="004232B4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402C5835" w14:textId="33247580" w:rsidR="00B82B08" w:rsidRDefault="009B46FD" w:rsidP="009B46FD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Краткое описание реализу</w:t>
            </w:r>
            <w:r w:rsidR="00F6097F">
              <w:rPr>
                <w:sz w:val="24"/>
                <w:szCs w:val="28"/>
              </w:rPr>
              <w:t>емого товара</w:t>
            </w:r>
            <w:r w:rsidR="009E533B" w:rsidRPr="009E533B">
              <w:rPr>
                <w:sz w:val="24"/>
                <w:szCs w:val="28"/>
              </w:rPr>
              <w:t xml:space="preserve">: </w:t>
            </w:r>
          </w:p>
          <w:p w14:paraId="436F216C" w14:textId="4693CFBD" w:rsidR="00355E99" w:rsidRPr="002B5D25" w:rsidRDefault="00F1349C" w:rsidP="002B5D25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val="ru-KG" w:eastAsia="ru-KG"/>
              </w:rPr>
            </w:pPr>
            <w:r w:rsidRPr="002B5D25">
              <w:rPr>
                <w:sz w:val="24"/>
                <w:szCs w:val="24"/>
                <w:lang w:eastAsia="ru-KG"/>
              </w:rPr>
              <w:t>Лот№1 -</w:t>
            </w:r>
            <w:r w:rsidR="002B5D25" w:rsidRPr="002B5D25">
              <w:rPr>
                <w:rFonts w:eastAsia="Arial"/>
                <w:sz w:val="24"/>
                <w:szCs w:val="24"/>
              </w:rPr>
              <w:t xml:space="preserve"> </w:t>
            </w:r>
            <w:r w:rsidR="002B5D25" w:rsidRPr="002B5D25">
              <w:rPr>
                <w:rFonts w:eastAsia="Arial"/>
                <w:sz w:val="24"/>
                <w:szCs w:val="24"/>
              </w:rPr>
              <w:t>б/у аккумуляторных батарей</w:t>
            </w:r>
            <w:r w:rsidR="002B5D25" w:rsidRPr="002B5D25">
              <w:rPr>
                <w:rFonts w:eastAsia="Arial"/>
                <w:sz w:val="24"/>
                <w:szCs w:val="24"/>
              </w:rPr>
              <w:t xml:space="preserve"> - 99 шт.</w:t>
            </w:r>
            <w:r w:rsidR="002B5D25" w:rsidRPr="002B5D25">
              <w:rPr>
                <w:rFonts w:eastAsia="Arial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9E533B" w:rsidRPr="009E533B" w14:paraId="59F930D9" w14:textId="77777777" w:rsidTr="005B0B6C">
        <w:tc>
          <w:tcPr>
            <w:tcW w:w="992" w:type="dxa"/>
          </w:tcPr>
          <w:p w14:paraId="25305BED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4B434C7E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6FDA5CDB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27292AA8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7156347D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132887DD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</w:p>
          <w:p w14:paraId="55DDA4A7" w14:textId="14F0E4DB" w:rsidR="009E533B" w:rsidRPr="009B46FD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3</w:t>
            </w:r>
            <w:r w:rsidR="005B0B6C" w:rsidRPr="009B46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14:paraId="1C327A46" w14:textId="4B853D9A" w:rsidR="00806704" w:rsidRPr="00806704" w:rsidRDefault="00806704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ky-KG" w:eastAsia="en-US"/>
              </w:rPr>
              <w:t xml:space="preserve">Участникам конкурса необходимо </w:t>
            </w:r>
            <w:r w:rsidR="00F1349C" w:rsidRPr="009E533B">
              <w:rPr>
                <w:sz w:val="24"/>
                <w:szCs w:val="24"/>
                <w:shd w:val="clear" w:color="auto" w:fill="FFFFFF"/>
              </w:rPr>
              <w:t>предоставить</w:t>
            </w:r>
            <w:r w:rsidRPr="00806704">
              <w:rPr>
                <w:sz w:val="24"/>
                <w:szCs w:val="24"/>
                <w:shd w:val="clear" w:color="auto" w:fill="FFFFFF"/>
              </w:rPr>
              <w:t>:</w:t>
            </w:r>
          </w:p>
          <w:p w14:paraId="73423DF8" w14:textId="223852B3" w:rsidR="00806704" w:rsidRPr="00D46069" w:rsidRDefault="00D73095" w:rsidP="0080670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  <w:r w:rsidR="00806704" w:rsidRPr="00806704">
              <w:rPr>
                <w:sz w:val="24"/>
                <w:szCs w:val="24"/>
                <w:shd w:val="clear" w:color="auto" w:fill="FFFFFF"/>
              </w:rPr>
              <w:t>.</w:t>
            </w:r>
            <w:r w:rsidR="00806704">
              <w:rPr>
                <w:sz w:val="24"/>
                <w:szCs w:val="24"/>
                <w:shd w:val="clear" w:color="auto" w:fill="FFFFFF"/>
                <w:lang w:val="ky-KG"/>
              </w:rPr>
              <w:t xml:space="preserve"> Копию </w:t>
            </w:r>
            <w:r w:rsidR="00641BBD">
              <w:rPr>
                <w:sz w:val="24"/>
                <w:szCs w:val="24"/>
                <w:shd w:val="clear" w:color="auto" w:fill="FFFFFF"/>
                <w:lang w:val="ky-KG"/>
              </w:rPr>
              <w:t>платежного поручения с отметкой банка, подтверждающая внесения ГОКЗ</w:t>
            </w:r>
            <w:r w:rsidR="00D46069" w:rsidRPr="00D46069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0D8F0DAA" w14:textId="1063A457" w:rsidR="009E533B" w:rsidRPr="00D46069" w:rsidRDefault="002B5D25" w:rsidP="009E533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pacing w:val="-2"/>
                <w:sz w:val="24"/>
                <w:szCs w:val="24"/>
                <w:lang w:val="ky-KG" w:eastAsia="en-US"/>
              </w:rPr>
              <w:t>2</w:t>
            </w:r>
            <w:r w:rsidR="00806704" w:rsidRPr="00806704">
              <w:rPr>
                <w:rFonts w:eastAsia="Calibri"/>
                <w:spacing w:val="-2"/>
                <w:sz w:val="24"/>
                <w:szCs w:val="24"/>
                <w:lang w:eastAsia="en-US"/>
              </w:rPr>
              <w:t>.</w:t>
            </w:r>
            <w:r w:rsidR="00641BBD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</w:t>
            </w:r>
            <w:r w:rsidR="00A72726">
              <w:rPr>
                <w:rFonts w:eastAsia="Calibri"/>
                <w:spacing w:val="-2"/>
                <w:sz w:val="24"/>
                <w:szCs w:val="24"/>
                <w:lang w:eastAsia="en-US"/>
              </w:rPr>
              <w:t>Предоставить копии учредительных документов, заверенные печатью организации (для юр.</w:t>
            </w:r>
            <w:r w:rsidR="00CA3F31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</w:t>
            </w:r>
            <w:r w:rsidR="00A72726">
              <w:rPr>
                <w:rFonts w:eastAsia="Calibri"/>
                <w:spacing w:val="-2"/>
                <w:sz w:val="24"/>
                <w:szCs w:val="24"/>
                <w:lang w:eastAsia="en-US"/>
              </w:rPr>
              <w:t>лиц)</w:t>
            </w:r>
            <w:r w:rsidR="00553DDF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и документы удостоверяющие личность (для </w:t>
            </w:r>
            <w:proofErr w:type="spellStart"/>
            <w:proofErr w:type="gramStart"/>
            <w:r w:rsidR="00553DDF">
              <w:rPr>
                <w:rFonts w:eastAsia="Calibri"/>
                <w:spacing w:val="-2"/>
                <w:sz w:val="24"/>
                <w:szCs w:val="24"/>
                <w:lang w:eastAsia="en-US"/>
              </w:rPr>
              <w:t>физ.лиц</w:t>
            </w:r>
            <w:proofErr w:type="spellEnd"/>
            <w:proofErr w:type="gramEnd"/>
            <w:r w:rsidR="00553DDF">
              <w:rPr>
                <w:rFonts w:eastAsia="Calibri"/>
                <w:spacing w:val="-2"/>
                <w:sz w:val="24"/>
                <w:szCs w:val="24"/>
                <w:lang w:eastAsia="en-US"/>
              </w:rPr>
              <w:t>)</w:t>
            </w:r>
            <w:r w:rsidR="00D46069" w:rsidRPr="00D46069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2FB20801" w14:textId="0F854747" w:rsidR="00F6097F" w:rsidRDefault="002B5D25" w:rsidP="00F6097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  <w:r w:rsidR="00F6097F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F1349C">
              <w:rPr>
                <w:sz w:val="24"/>
                <w:szCs w:val="24"/>
                <w:shd w:val="clear" w:color="auto" w:fill="FFFFFF"/>
              </w:rPr>
              <w:t>Справку</w:t>
            </w:r>
            <w:r w:rsidR="00F6097F">
              <w:rPr>
                <w:sz w:val="24"/>
                <w:szCs w:val="24"/>
                <w:shd w:val="clear" w:color="auto" w:fill="FFFFFF"/>
              </w:rPr>
              <w:t xml:space="preserve"> об отсутствии задолженности по на</w:t>
            </w:r>
            <w:r w:rsidR="00FA20D8">
              <w:rPr>
                <w:sz w:val="24"/>
                <w:szCs w:val="24"/>
                <w:shd w:val="clear" w:color="auto" w:fill="FFFFFF"/>
              </w:rPr>
              <w:t xml:space="preserve">логу и </w:t>
            </w:r>
            <w:proofErr w:type="spellStart"/>
            <w:r w:rsidR="00FA20D8">
              <w:rPr>
                <w:sz w:val="24"/>
                <w:szCs w:val="24"/>
                <w:shd w:val="clear" w:color="auto" w:fill="FFFFFF"/>
              </w:rPr>
              <w:t>соцфонду</w:t>
            </w:r>
            <w:proofErr w:type="spellEnd"/>
            <w:r w:rsidR="00FA20D8">
              <w:rPr>
                <w:sz w:val="24"/>
                <w:szCs w:val="24"/>
                <w:shd w:val="clear" w:color="auto" w:fill="FFFFFF"/>
              </w:rPr>
              <w:t xml:space="preserve"> КР (для </w:t>
            </w:r>
            <w:proofErr w:type="spellStart"/>
            <w:proofErr w:type="gramStart"/>
            <w:r w:rsidR="00FA20D8">
              <w:rPr>
                <w:sz w:val="24"/>
                <w:szCs w:val="24"/>
                <w:shd w:val="clear" w:color="auto" w:fill="FFFFFF"/>
              </w:rPr>
              <w:t>юр.лиц</w:t>
            </w:r>
            <w:proofErr w:type="spellEnd"/>
            <w:proofErr w:type="gramEnd"/>
            <w:r w:rsidR="00FA20D8">
              <w:rPr>
                <w:sz w:val="24"/>
                <w:szCs w:val="24"/>
                <w:shd w:val="clear" w:color="auto" w:fill="FFFFFF"/>
              </w:rPr>
              <w:t>)</w:t>
            </w:r>
            <w:r w:rsidR="00FA20D8" w:rsidRPr="00D46069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33BB8D41" w14:textId="7A2F0458" w:rsidR="00F6097F" w:rsidRPr="00D46069" w:rsidRDefault="002B5D25" w:rsidP="00F6097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4</w:t>
            </w:r>
            <w:r w:rsidR="00F6097F" w:rsidRPr="005B0B6C">
              <w:rPr>
                <w:rFonts w:eastAsia="Calibri"/>
                <w:spacing w:val="-2"/>
                <w:sz w:val="24"/>
                <w:szCs w:val="24"/>
                <w:lang w:eastAsia="en-US"/>
              </w:rPr>
              <w:t>.</w:t>
            </w:r>
            <w:r w:rsidR="00F6097F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Заявку на участие в конкурсе. </w:t>
            </w:r>
            <w:r w:rsidR="00F6097F" w:rsidRPr="009E533B">
              <w:rPr>
                <w:sz w:val="24"/>
                <w:szCs w:val="24"/>
              </w:rPr>
              <w:t xml:space="preserve">Конкурсная заявка должна быть подписана </w:t>
            </w:r>
            <w:r w:rsidR="002117E0" w:rsidRPr="009E533B">
              <w:rPr>
                <w:sz w:val="24"/>
                <w:szCs w:val="24"/>
              </w:rPr>
              <w:t>лицом,</w:t>
            </w:r>
            <w:r w:rsidR="00F6097F" w:rsidRPr="009E533B">
              <w:rPr>
                <w:sz w:val="24"/>
                <w:szCs w:val="24"/>
              </w:rPr>
              <w:t xml:space="preserve"> имеющим право подписи, если конкурсная заявка не подписана руководителем, в пакете конкурсной заявки участника должна быть доверенность дающее право подписи от имени Участника (для юр</w:t>
            </w:r>
            <w:r w:rsidR="00F6097F">
              <w:rPr>
                <w:sz w:val="24"/>
                <w:szCs w:val="24"/>
              </w:rPr>
              <w:t xml:space="preserve">. </w:t>
            </w:r>
            <w:r w:rsidR="00F6097F" w:rsidRPr="009E533B">
              <w:rPr>
                <w:sz w:val="24"/>
                <w:szCs w:val="24"/>
              </w:rPr>
              <w:t>лиц Решение о назначении Директора)</w:t>
            </w:r>
            <w:r w:rsidR="00F6097F" w:rsidRPr="00517D4A">
              <w:rPr>
                <w:sz w:val="24"/>
                <w:szCs w:val="24"/>
              </w:rPr>
              <w:t xml:space="preserve"> </w:t>
            </w:r>
            <w:r w:rsidR="00F6097F">
              <w:rPr>
                <w:sz w:val="24"/>
                <w:szCs w:val="24"/>
              </w:rPr>
              <w:t>и быть действительной в течение 20 (двадцати) рабочих дней.</w:t>
            </w:r>
          </w:p>
          <w:p w14:paraId="37E7FD9D" w14:textId="13E7E08A" w:rsidR="00F6097F" w:rsidRPr="00D73095" w:rsidRDefault="00F6097F" w:rsidP="009E533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E533B" w:rsidRPr="006E383A" w14:paraId="6FD20940" w14:textId="77777777" w:rsidTr="005B0B6C">
        <w:tc>
          <w:tcPr>
            <w:tcW w:w="992" w:type="dxa"/>
          </w:tcPr>
          <w:p w14:paraId="47D3D33E" w14:textId="51898E99" w:rsidR="009E533B" w:rsidRPr="005B0B6C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5B0B6C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245BC645" w14:textId="6E718A3F" w:rsidR="009E533B" w:rsidRPr="00D73095" w:rsidRDefault="00D73095" w:rsidP="00446EC9">
            <w:pPr>
              <w:widowControl/>
              <w:overflowPunct/>
              <w:jc w:val="both"/>
              <w:textAlignment w:val="auto"/>
              <w:rPr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Адрес </w:t>
            </w:r>
            <w:r w:rsidR="00446EC9">
              <w:rPr>
                <w:b/>
                <w:sz w:val="24"/>
                <w:szCs w:val="24"/>
                <w:lang w:val="ky-KG"/>
              </w:rPr>
              <w:t>проведения конкурса</w:t>
            </w:r>
            <w:r w:rsidRPr="0049468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ky-KG"/>
              </w:rPr>
              <w:t xml:space="preserve"> Кыргызская Республика, </w:t>
            </w:r>
            <w:r w:rsidR="00814C5C">
              <w:rPr>
                <w:b/>
                <w:sz w:val="24"/>
                <w:szCs w:val="24"/>
                <w:lang w:val="ky-KG"/>
              </w:rPr>
              <w:t xml:space="preserve">г. Бишкек, </w:t>
            </w:r>
            <w:r>
              <w:rPr>
                <w:b/>
                <w:sz w:val="24"/>
                <w:szCs w:val="24"/>
                <w:lang w:val="ky-KG"/>
              </w:rPr>
              <w:t xml:space="preserve">ул. Суворова 113. </w:t>
            </w:r>
          </w:p>
        </w:tc>
      </w:tr>
      <w:tr w:rsidR="009E533B" w:rsidRPr="009E533B" w14:paraId="4D816B67" w14:textId="77777777" w:rsidTr="005B0B6C">
        <w:tc>
          <w:tcPr>
            <w:tcW w:w="992" w:type="dxa"/>
          </w:tcPr>
          <w:p w14:paraId="67B9C154" w14:textId="4B7B3ABF" w:rsidR="009E533B" w:rsidRPr="006E383A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5</w:t>
            </w:r>
            <w:r w:rsidR="006E383A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5C3A8EB4" w14:textId="65B3B15A" w:rsidR="009E533B" w:rsidRPr="009E533B" w:rsidRDefault="009E533B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Язык </w:t>
            </w:r>
            <w:r w:rsidR="006E383A">
              <w:rPr>
                <w:sz w:val="24"/>
                <w:szCs w:val="24"/>
                <w:lang w:val="ky-KG"/>
              </w:rPr>
              <w:t>к</w:t>
            </w:r>
            <w:proofErr w:type="spellStart"/>
            <w:r w:rsidRPr="009E533B">
              <w:rPr>
                <w:sz w:val="24"/>
                <w:szCs w:val="24"/>
              </w:rPr>
              <w:t>онкурсной</w:t>
            </w:r>
            <w:proofErr w:type="spellEnd"/>
            <w:r w:rsidRPr="009E533B">
              <w:rPr>
                <w:sz w:val="24"/>
                <w:szCs w:val="24"/>
              </w:rPr>
              <w:t xml:space="preserve"> заявки: </w:t>
            </w:r>
            <w:r w:rsidRPr="009E533B">
              <w:rPr>
                <w:b/>
                <w:sz w:val="24"/>
                <w:szCs w:val="24"/>
              </w:rPr>
              <w:t>русский</w:t>
            </w:r>
          </w:p>
        </w:tc>
      </w:tr>
      <w:tr w:rsidR="009E533B" w:rsidRPr="009E533B" w14:paraId="05701A50" w14:textId="77777777" w:rsidTr="005B0B6C">
        <w:tc>
          <w:tcPr>
            <w:tcW w:w="992" w:type="dxa"/>
          </w:tcPr>
          <w:p w14:paraId="631FBA07" w14:textId="2E6DF5CB" w:rsidR="009E533B" w:rsidRPr="006E383A" w:rsidRDefault="00B82B08" w:rsidP="006E383A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 6</w:t>
            </w:r>
            <w:r w:rsidR="006E383A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533077C8" w14:textId="6DB23A57" w:rsidR="009E533B" w:rsidRPr="00D73095" w:rsidRDefault="009E533B" w:rsidP="00446EC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2"/>
                <w:lang w:val="ky-KG" w:eastAsia="en-US"/>
              </w:rPr>
            </w:pPr>
            <w:r w:rsidRPr="009E533B">
              <w:rPr>
                <w:rFonts w:eastAsia="Calibri"/>
                <w:sz w:val="24"/>
                <w:szCs w:val="22"/>
                <w:lang w:eastAsia="en-US"/>
              </w:rPr>
              <w:t xml:space="preserve">Сертификат соответствия </w:t>
            </w:r>
            <w:r w:rsidRPr="00D73095">
              <w:rPr>
                <w:rFonts w:eastAsia="Calibri"/>
                <w:b/>
                <w:sz w:val="24"/>
                <w:szCs w:val="22"/>
                <w:lang w:eastAsia="en-US"/>
              </w:rPr>
              <w:t>не</w:t>
            </w:r>
            <w:r w:rsidRPr="009E533B">
              <w:rPr>
                <w:rFonts w:eastAsia="Calibri"/>
                <w:sz w:val="24"/>
                <w:szCs w:val="22"/>
                <w:lang w:eastAsia="en-US"/>
              </w:rPr>
              <w:t xml:space="preserve"> предусмотрено</w:t>
            </w:r>
            <w:r w:rsidR="00D73095">
              <w:rPr>
                <w:rFonts w:eastAsia="Calibri"/>
                <w:sz w:val="24"/>
                <w:szCs w:val="22"/>
                <w:lang w:val="ky-KG" w:eastAsia="en-US"/>
              </w:rPr>
              <w:t xml:space="preserve">. </w:t>
            </w:r>
          </w:p>
        </w:tc>
      </w:tr>
      <w:tr w:rsidR="009E533B" w:rsidRPr="009E533B" w14:paraId="438F49C1" w14:textId="77777777" w:rsidTr="005B0B6C">
        <w:tc>
          <w:tcPr>
            <w:tcW w:w="992" w:type="dxa"/>
          </w:tcPr>
          <w:p w14:paraId="38AE1CB2" w14:textId="537E46C6" w:rsidR="009E533B" w:rsidRPr="009E533B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  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>7</w:t>
            </w:r>
            <w:r w:rsidR="006E383A">
              <w:rPr>
                <w:b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0A8FA3E5" w14:textId="77777777" w:rsidR="009E533B" w:rsidRPr="009E533B" w:rsidRDefault="009E533B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FF0000"/>
                <w:spacing w:val="-2"/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Валюта конкурсной заявки: </w:t>
            </w:r>
            <w:r w:rsidRPr="009E533B">
              <w:rPr>
                <w:b/>
                <w:spacing w:val="-2"/>
                <w:sz w:val="24"/>
                <w:szCs w:val="24"/>
              </w:rPr>
              <w:t>сом КР.</w:t>
            </w:r>
          </w:p>
        </w:tc>
      </w:tr>
      <w:tr w:rsidR="009E533B" w:rsidRPr="009E533B" w14:paraId="2C92E423" w14:textId="77777777" w:rsidTr="005B0B6C">
        <w:tc>
          <w:tcPr>
            <w:tcW w:w="992" w:type="dxa"/>
          </w:tcPr>
          <w:p w14:paraId="6B0D487A" w14:textId="58EE92B0" w:rsidR="009E533B" w:rsidRPr="00B82B08" w:rsidRDefault="00B82B08" w:rsidP="00B82B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  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>8</w:t>
            </w:r>
            <w:r w:rsidR="006E383A">
              <w:rPr>
                <w:b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77A26894" w14:textId="1BA40FC5" w:rsidR="009E533B" w:rsidRPr="006E383A" w:rsidRDefault="00991826" w:rsidP="00446EC9">
            <w:pPr>
              <w:widowControl/>
              <w:overflowPunct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</w:t>
            </w:r>
            <w:r w:rsidR="006E383A" w:rsidRPr="006E383A">
              <w:rPr>
                <w:sz w:val="24"/>
                <w:szCs w:val="24"/>
              </w:rPr>
              <w:t xml:space="preserve">100% </w:t>
            </w:r>
            <w:r w:rsidR="006E383A">
              <w:rPr>
                <w:sz w:val="24"/>
                <w:szCs w:val="24"/>
                <w:lang w:val="ky-KG"/>
              </w:rPr>
              <w:t>после</w:t>
            </w:r>
            <w:r w:rsidR="00D73095">
              <w:rPr>
                <w:sz w:val="24"/>
                <w:szCs w:val="24"/>
                <w:lang w:val="ky-KG"/>
              </w:rPr>
              <w:t xml:space="preserve"> подписания сторонами </w:t>
            </w:r>
            <w:r w:rsidR="00446EC9">
              <w:rPr>
                <w:sz w:val="24"/>
                <w:szCs w:val="24"/>
                <w:lang w:val="ky-KG"/>
              </w:rPr>
              <w:t>договора купли-продажи</w:t>
            </w:r>
            <w:r w:rsidR="006E383A">
              <w:rPr>
                <w:sz w:val="24"/>
                <w:szCs w:val="24"/>
                <w:lang w:val="ky-KG"/>
              </w:rPr>
              <w:t xml:space="preserve"> в течении </w:t>
            </w:r>
            <w:r w:rsidR="00446EC9">
              <w:rPr>
                <w:sz w:val="24"/>
                <w:szCs w:val="24"/>
                <w:lang w:val="ky-KG"/>
              </w:rPr>
              <w:t>10</w:t>
            </w:r>
            <w:r w:rsidR="006E383A">
              <w:rPr>
                <w:sz w:val="24"/>
                <w:szCs w:val="24"/>
                <w:lang w:val="ky-KG"/>
              </w:rPr>
              <w:t xml:space="preserve"> календарных дней</w:t>
            </w:r>
            <w:r w:rsidR="006E383A" w:rsidRPr="006E383A">
              <w:rPr>
                <w:sz w:val="24"/>
                <w:szCs w:val="24"/>
              </w:rPr>
              <w:t>.</w:t>
            </w:r>
          </w:p>
        </w:tc>
      </w:tr>
      <w:tr w:rsidR="009E533B" w:rsidRPr="009E533B" w14:paraId="3DF1A314" w14:textId="77777777" w:rsidTr="005B0B6C">
        <w:tc>
          <w:tcPr>
            <w:tcW w:w="992" w:type="dxa"/>
          </w:tcPr>
          <w:p w14:paraId="1A46DB9F" w14:textId="4AF3059B" w:rsidR="009E533B" w:rsidRPr="006E383A" w:rsidRDefault="00B82B08" w:rsidP="00B82B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="006E383A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2B64327D" w14:textId="7D008E47" w:rsidR="009E533B" w:rsidRPr="009E533B" w:rsidRDefault="009E533B" w:rsidP="00446EC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Срок действия Конкурсной заявки: </w:t>
            </w:r>
            <w:r w:rsidR="00A63896">
              <w:rPr>
                <w:sz w:val="24"/>
                <w:szCs w:val="24"/>
              </w:rPr>
              <w:t>20</w:t>
            </w:r>
            <w:r w:rsidRPr="009E533B">
              <w:rPr>
                <w:sz w:val="24"/>
                <w:szCs w:val="24"/>
              </w:rPr>
              <w:t xml:space="preserve"> дней. </w:t>
            </w:r>
          </w:p>
        </w:tc>
      </w:tr>
      <w:tr w:rsidR="009E533B" w:rsidRPr="009E533B" w14:paraId="14340832" w14:textId="77777777" w:rsidTr="005B0B6C">
        <w:tc>
          <w:tcPr>
            <w:tcW w:w="992" w:type="dxa"/>
          </w:tcPr>
          <w:p w14:paraId="6C2A6F3B" w14:textId="641D1672" w:rsidR="009E533B" w:rsidRPr="006E383A" w:rsidRDefault="00B82B08" w:rsidP="00B82B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3086F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6E383A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32FA2BB0" w14:textId="77777777" w:rsidR="009E533B" w:rsidRPr="009E533B" w:rsidRDefault="009E533B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 w:rsidRPr="00423CA3">
              <w:rPr>
                <w:sz w:val="24"/>
                <w:szCs w:val="24"/>
              </w:rPr>
              <w:t>«Гарантийного обеспечения Конкурсной заявки</w:t>
            </w:r>
            <w:r w:rsidRPr="009E533B">
              <w:rPr>
                <w:b/>
                <w:sz w:val="24"/>
                <w:szCs w:val="24"/>
              </w:rPr>
              <w:t xml:space="preserve"> – </w:t>
            </w:r>
            <w:r w:rsidR="00423CA3">
              <w:rPr>
                <w:b/>
                <w:sz w:val="24"/>
                <w:szCs w:val="24"/>
              </w:rPr>
              <w:t>2%.</w:t>
            </w:r>
          </w:p>
          <w:p w14:paraId="426ABF27" w14:textId="2A5BC443" w:rsidR="009E533B" w:rsidRPr="009E533B" w:rsidRDefault="009E533B" w:rsidP="00446EC9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«Гарантийное обеспечение Конкурсной заявки» должно оставаться в силе в течение: </w:t>
            </w:r>
            <w:r w:rsidR="00E6384A">
              <w:rPr>
                <w:sz w:val="24"/>
                <w:szCs w:val="24"/>
              </w:rPr>
              <w:t>20</w:t>
            </w:r>
            <w:r w:rsidRPr="009E533B">
              <w:rPr>
                <w:sz w:val="24"/>
                <w:szCs w:val="24"/>
              </w:rPr>
              <w:t xml:space="preserve"> календарных дней</w:t>
            </w:r>
          </w:p>
        </w:tc>
      </w:tr>
      <w:tr w:rsidR="009E533B" w:rsidRPr="009E533B" w14:paraId="41285B1B" w14:textId="77777777" w:rsidTr="005B0B6C">
        <w:tc>
          <w:tcPr>
            <w:tcW w:w="992" w:type="dxa"/>
          </w:tcPr>
          <w:p w14:paraId="771D673B" w14:textId="0296A939" w:rsidR="006E57D5" w:rsidRPr="006E57D5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en-US"/>
              </w:rPr>
            </w:pPr>
            <w:r w:rsidRPr="00F6097F">
              <w:rPr>
                <w:b/>
                <w:sz w:val="24"/>
                <w:szCs w:val="24"/>
              </w:rPr>
              <w:t xml:space="preserve">   </w:t>
            </w:r>
            <w:r w:rsidR="00553DDF">
              <w:rPr>
                <w:b/>
                <w:sz w:val="24"/>
                <w:szCs w:val="24"/>
                <w:lang w:val="en-US"/>
              </w:rPr>
              <w:t>11</w:t>
            </w:r>
            <w:r w:rsidR="006E57D5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3E0E2EDB" w14:textId="489BF47E" w:rsidR="009E533B" w:rsidRPr="009E533B" w:rsidRDefault="009E533B" w:rsidP="00446EC9">
            <w:pPr>
              <w:widowControl/>
              <w:overflowPunct/>
              <w:autoSpaceDE/>
              <w:autoSpaceDN/>
              <w:adjustRightInd/>
              <w:ind w:left="7"/>
              <w:jc w:val="both"/>
              <w:textAlignment w:val="auto"/>
              <w:rPr>
                <w:spacing w:val="-3"/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>Окончательный срок подачи</w:t>
            </w:r>
            <w:r w:rsidR="006E383A" w:rsidRPr="006E57D5">
              <w:rPr>
                <w:sz w:val="24"/>
                <w:szCs w:val="24"/>
              </w:rPr>
              <w:t xml:space="preserve"> </w:t>
            </w:r>
            <w:r w:rsidR="006E383A">
              <w:rPr>
                <w:sz w:val="24"/>
                <w:szCs w:val="24"/>
                <w:lang w:val="ky-KG"/>
              </w:rPr>
              <w:t>Конкурсных заявок</w:t>
            </w:r>
            <w:r w:rsidRPr="009E533B">
              <w:rPr>
                <w:sz w:val="24"/>
                <w:szCs w:val="24"/>
              </w:rPr>
              <w:t>:</w:t>
            </w:r>
            <w:r w:rsidR="001C4A02" w:rsidRPr="001C4A02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327C67">
              <w:rPr>
                <w:b/>
                <w:bCs/>
                <w:color w:val="000000"/>
                <w:spacing w:val="-2"/>
                <w:sz w:val="24"/>
                <w:szCs w:val="24"/>
              </w:rPr>
              <w:t>1</w:t>
            </w:r>
            <w:r w:rsidR="001E4093">
              <w:rPr>
                <w:b/>
                <w:bCs/>
                <w:color w:val="000000"/>
                <w:spacing w:val="-2"/>
                <w:sz w:val="24"/>
                <w:szCs w:val="24"/>
              </w:rPr>
              <w:t>5</w:t>
            </w:r>
            <w:bookmarkStart w:id="0" w:name="_GoBack"/>
            <w:bookmarkEnd w:id="0"/>
            <w:r w:rsidR="00247F39">
              <w:rPr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 w:rsidR="00327C67">
              <w:rPr>
                <w:b/>
                <w:bCs/>
                <w:color w:val="000000"/>
                <w:spacing w:val="-2"/>
                <w:sz w:val="24"/>
                <w:szCs w:val="24"/>
              </w:rPr>
              <w:t>0</w:t>
            </w:r>
            <w:r w:rsidR="001E4093">
              <w:rPr>
                <w:b/>
                <w:bCs/>
                <w:color w:val="000000"/>
                <w:spacing w:val="-2"/>
                <w:sz w:val="24"/>
                <w:szCs w:val="24"/>
              </w:rPr>
              <w:t>6</w:t>
            </w:r>
            <w:r w:rsidR="00247F39">
              <w:rPr>
                <w:b/>
                <w:bCs/>
                <w:color w:val="000000"/>
                <w:spacing w:val="-2"/>
                <w:sz w:val="24"/>
                <w:szCs w:val="24"/>
              </w:rPr>
              <w:t>.2</w:t>
            </w:r>
            <w:r w:rsidR="00327C67">
              <w:rPr>
                <w:b/>
                <w:bCs/>
                <w:color w:val="000000"/>
                <w:spacing w:val="-2"/>
                <w:sz w:val="24"/>
                <w:szCs w:val="24"/>
              </w:rPr>
              <w:t>6</w:t>
            </w:r>
            <w:r w:rsidRPr="009E533B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г. </w:t>
            </w:r>
            <w:r w:rsidR="001C4A02" w:rsidRPr="001C4A02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в </w:t>
            </w:r>
            <w:r w:rsidR="00446EC9">
              <w:rPr>
                <w:b/>
                <w:bCs/>
                <w:color w:val="000000"/>
                <w:spacing w:val="-2"/>
                <w:sz w:val="24"/>
                <w:szCs w:val="24"/>
              </w:rPr>
              <w:t>1</w:t>
            </w:r>
            <w:r w:rsidR="00FB1693">
              <w:rPr>
                <w:b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9E533B">
              <w:rPr>
                <w:b/>
                <w:bCs/>
                <w:color w:val="000000"/>
                <w:spacing w:val="-2"/>
                <w:sz w:val="24"/>
                <w:szCs w:val="24"/>
              </w:rPr>
              <w:t>-00</w:t>
            </w:r>
            <w:r w:rsidR="006E57D5">
              <w:rPr>
                <w:b/>
                <w:bCs/>
                <w:color w:val="000000"/>
                <w:spacing w:val="-2"/>
                <w:sz w:val="24"/>
                <w:szCs w:val="24"/>
                <w:lang w:val="ky-KG"/>
              </w:rPr>
              <w:t xml:space="preserve"> по местному времени</w:t>
            </w:r>
            <w:r w:rsidR="006E57D5" w:rsidRPr="006E57D5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. </w:t>
            </w:r>
            <w:r w:rsidR="001C4A02" w:rsidRPr="001C4A02">
              <w:rPr>
                <w:b/>
                <w:bCs/>
                <w:color w:val="000000"/>
                <w:spacing w:val="-2"/>
                <w:sz w:val="24"/>
                <w:szCs w:val="24"/>
              </w:rPr>
              <w:t>После 1</w:t>
            </w:r>
            <w:r w:rsidR="00FB1693">
              <w:rPr>
                <w:b/>
                <w:bCs/>
                <w:color w:val="000000"/>
                <w:spacing w:val="-2"/>
                <w:sz w:val="24"/>
                <w:szCs w:val="24"/>
              </w:rPr>
              <w:t>0</w:t>
            </w:r>
            <w:r w:rsidR="001C4A02" w:rsidRPr="001C4A02">
              <w:rPr>
                <w:b/>
                <w:bCs/>
                <w:color w:val="000000"/>
                <w:spacing w:val="-2"/>
                <w:sz w:val="24"/>
                <w:szCs w:val="24"/>
              </w:rPr>
              <w:t>-00 конкурсные заявки не принимаются.</w:t>
            </w:r>
          </w:p>
        </w:tc>
      </w:tr>
      <w:tr w:rsidR="009E533B" w:rsidRPr="009E533B" w14:paraId="22168190" w14:textId="77777777" w:rsidTr="005B0B6C">
        <w:tc>
          <w:tcPr>
            <w:tcW w:w="992" w:type="dxa"/>
          </w:tcPr>
          <w:p w14:paraId="3B53EE93" w14:textId="1DF443FD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43BE297" w14:textId="727F5A36" w:rsidR="009E533B" w:rsidRPr="00FA20D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53DDF" w:rsidRPr="00FA20D8">
              <w:rPr>
                <w:b/>
                <w:sz w:val="24"/>
                <w:szCs w:val="24"/>
              </w:rPr>
              <w:t>12</w:t>
            </w:r>
            <w:r w:rsidR="006E57D5" w:rsidRPr="00FA20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14:paraId="48709525" w14:textId="63A58B16" w:rsidR="009E533B" w:rsidRPr="009E533B" w:rsidRDefault="009E533B" w:rsidP="00553DDF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Покупатель может попросить Участника конкурса дать разъяснения по поводу его конкурсной заявки. </w:t>
            </w:r>
          </w:p>
        </w:tc>
      </w:tr>
      <w:tr w:rsidR="009E533B" w:rsidRPr="009E533B" w14:paraId="266D5B8C" w14:textId="77777777" w:rsidTr="005B0B6C">
        <w:tc>
          <w:tcPr>
            <w:tcW w:w="992" w:type="dxa"/>
          </w:tcPr>
          <w:p w14:paraId="47FF0275" w14:textId="1D0E1860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</w:t>
            </w:r>
          </w:p>
          <w:p w14:paraId="40C9D47F" w14:textId="77777777" w:rsidR="00B82B0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  <w:p w14:paraId="547531FA" w14:textId="768B361E" w:rsidR="009E533B" w:rsidRPr="00FA20D8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53DDF" w:rsidRPr="00FA20D8">
              <w:rPr>
                <w:b/>
                <w:sz w:val="24"/>
                <w:szCs w:val="24"/>
              </w:rPr>
              <w:t>13</w:t>
            </w:r>
            <w:r w:rsidR="006E57D5" w:rsidRPr="00FA20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14:paraId="2F0B144B" w14:textId="77777777" w:rsidR="009E533B" w:rsidRPr="009E533B" w:rsidRDefault="009E533B" w:rsidP="009E533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E533B">
              <w:rPr>
                <w:rFonts w:eastAsia="Calibri"/>
                <w:sz w:val="24"/>
                <w:szCs w:val="24"/>
                <w:lang w:eastAsia="en-US"/>
              </w:rPr>
              <w:t>При оценке и сравнении Конкурсных заявок будут применены критерии, указанные ниже:</w:t>
            </w:r>
          </w:p>
          <w:p w14:paraId="2F42C38F" w14:textId="2F5504F0" w:rsidR="006E57D5" w:rsidRPr="00FA20D8" w:rsidRDefault="00423CA3" w:rsidP="00FA20D8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FA20D8">
              <w:rPr>
                <w:sz w:val="24"/>
                <w:szCs w:val="24"/>
              </w:rPr>
              <w:t>Полнота всех документов</w:t>
            </w:r>
            <w:r w:rsidR="00CA3F31" w:rsidRPr="00FA20D8">
              <w:rPr>
                <w:sz w:val="24"/>
                <w:szCs w:val="24"/>
              </w:rPr>
              <w:t>.</w:t>
            </w:r>
          </w:p>
          <w:p w14:paraId="3298AE8E" w14:textId="1CF76BF7" w:rsidR="00FA20D8" w:rsidRPr="00FA20D8" w:rsidRDefault="00FA20D8" w:rsidP="00FA20D8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ценовое предложение.</w:t>
            </w:r>
          </w:p>
        </w:tc>
      </w:tr>
      <w:tr w:rsidR="009E533B" w:rsidRPr="009E533B" w14:paraId="62D953E1" w14:textId="77777777" w:rsidTr="005B0B6C">
        <w:tc>
          <w:tcPr>
            <w:tcW w:w="992" w:type="dxa"/>
          </w:tcPr>
          <w:p w14:paraId="4C5DDB28" w14:textId="2DEFBA81" w:rsidR="009E533B" w:rsidRPr="006E57D5" w:rsidRDefault="00B82B08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  </w:t>
            </w:r>
            <w:r w:rsidR="00553DDF">
              <w:rPr>
                <w:b/>
                <w:spacing w:val="-3"/>
                <w:sz w:val="24"/>
                <w:szCs w:val="24"/>
                <w:lang w:val="en-US"/>
              </w:rPr>
              <w:t>14</w:t>
            </w:r>
            <w:r w:rsidR="006E57D5">
              <w:rPr>
                <w:b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9498" w:type="dxa"/>
          </w:tcPr>
          <w:p w14:paraId="47AD6A71" w14:textId="499CE6C3" w:rsidR="009E533B" w:rsidRPr="009E533B" w:rsidRDefault="009E533B" w:rsidP="00423CA3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9E533B">
              <w:rPr>
                <w:sz w:val="24"/>
                <w:szCs w:val="24"/>
              </w:rPr>
              <w:t xml:space="preserve">Размер гарантийного обеспечения исполнения Договора: </w:t>
            </w:r>
            <w:r w:rsidR="00553DDF">
              <w:rPr>
                <w:b/>
                <w:sz w:val="24"/>
                <w:szCs w:val="24"/>
              </w:rPr>
              <w:t>2</w:t>
            </w:r>
            <w:r w:rsidR="00423CA3" w:rsidRPr="00423CA3">
              <w:rPr>
                <w:b/>
                <w:sz w:val="24"/>
                <w:szCs w:val="24"/>
              </w:rPr>
              <w:t>%</w:t>
            </w:r>
            <w:r w:rsidRPr="009E533B">
              <w:rPr>
                <w:sz w:val="24"/>
                <w:szCs w:val="24"/>
              </w:rPr>
              <w:t xml:space="preserve"> </w:t>
            </w:r>
          </w:p>
        </w:tc>
      </w:tr>
      <w:tr w:rsidR="000A6855" w:rsidRPr="009C5493" w14:paraId="30302795" w14:textId="77777777" w:rsidTr="00327C67">
        <w:trPr>
          <w:trHeight w:val="1228"/>
        </w:trPr>
        <w:tc>
          <w:tcPr>
            <w:tcW w:w="992" w:type="dxa"/>
          </w:tcPr>
          <w:p w14:paraId="4442D0B8" w14:textId="77777777" w:rsidR="00327C67" w:rsidRDefault="00327C67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pacing w:val="-3"/>
                <w:sz w:val="24"/>
                <w:szCs w:val="24"/>
              </w:rPr>
            </w:pPr>
          </w:p>
          <w:p w14:paraId="6085E0A0" w14:textId="1D631749" w:rsidR="000A6855" w:rsidRDefault="00327C67" w:rsidP="009E533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  </w:t>
            </w:r>
            <w:r w:rsidR="00B82B08">
              <w:rPr>
                <w:b/>
                <w:spacing w:val="-3"/>
                <w:sz w:val="24"/>
                <w:szCs w:val="24"/>
              </w:rPr>
              <w:t xml:space="preserve"> </w:t>
            </w:r>
            <w:r w:rsidR="00553DDF">
              <w:rPr>
                <w:b/>
                <w:spacing w:val="-3"/>
                <w:sz w:val="24"/>
                <w:szCs w:val="24"/>
                <w:lang w:val="en-US"/>
              </w:rPr>
              <w:t>15</w:t>
            </w:r>
            <w:r w:rsidR="000A6855">
              <w:rPr>
                <w:b/>
                <w:spacing w:val="-3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498" w:type="dxa"/>
          </w:tcPr>
          <w:p w14:paraId="297DA812" w14:textId="43ADA4AD" w:rsidR="000A6855" w:rsidRPr="00407381" w:rsidRDefault="000A6855" w:rsidP="00423CA3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407381">
              <w:rPr>
                <w:sz w:val="24"/>
                <w:szCs w:val="24"/>
              </w:rPr>
              <w:t xml:space="preserve">Планируемый бюджет </w:t>
            </w:r>
            <w:r w:rsidR="00CA3F31" w:rsidRPr="00407381">
              <w:rPr>
                <w:sz w:val="24"/>
                <w:szCs w:val="24"/>
              </w:rPr>
              <w:t>реализации</w:t>
            </w:r>
            <w:r w:rsidRPr="00407381">
              <w:rPr>
                <w:sz w:val="24"/>
                <w:szCs w:val="24"/>
              </w:rPr>
              <w:t xml:space="preserve"> с учетом всех налогов и сборов:</w:t>
            </w:r>
            <w:r w:rsidR="0059309E">
              <w:rPr>
                <w:sz w:val="24"/>
                <w:szCs w:val="24"/>
              </w:rPr>
              <w:t xml:space="preserve"> </w:t>
            </w:r>
            <w:r w:rsidR="0059309E" w:rsidRPr="0059309E">
              <w:rPr>
                <w:b/>
                <w:i/>
                <w:sz w:val="24"/>
                <w:szCs w:val="24"/>
              </w:rPr>
              <w:t>1</w:t>
            </w:r>
            <w:r w:rsidR="00327C67">
              <w:rPr>
                <w:b/>
                <w:i/>
                <w:sz w:val="24"/>
                <w:szCs w:val="24"/>
              </w:rPr>
              <w:t>23</w:t>
            </w:r>
            <w:r w:rsidR="0059309E" w:rsidRPr="0059309E">
              <w:rPr>
                <w:b/>
                <w:i/>
                <w:sz w:val="24"/>
                <w:szCs w:val="24"/>
              </w:rPr>
              <w:t> </w:t>
            </w:r>
            <w:r w:rsidR="00327C67">
              <w:rPr>
                <w:b/>
                <w:i/>
                <w:sz w:val="24"/>
                <w:szCs w:val="24"/>
              </w:rPr>
              <w:t>750</w:t>
            </w:r>
            <w:r w:rsidR="0059309E" w:rsidRPr="0059309E">
              <w:rPr>
                <w:b/>
                <w:i/>
                <w:sz w:val="24"/>
                <w:szCs w:val="24"/>
              </w:rPr>
              <w:t xml:space="preserve"> сом</w:t>
            </w:r>
          </w:p>
          <w:p w14:paraId="0B074008" w14:textId="0BF7FF18" w:rsidR="00C5521A" w:rsidRPr="00407381" w:rsidRDefault="00327C67" w:rsidP="00327C67">
            <w:pPr>
              <w:pStyle w:val="ab"/>
              <w:numPr>
                <w:ilvl w:val="0"/>
                <w:numId w:val="8"/>
              </w:numPr>
            </w:pPr>
            <w:r w:rsidRPr="002B5D25">
              <w:rPr>
                <w:lang w:eastAsia="ru-KG"/>
              </w:rPr>
              <w:t>Лот№1 -</w:t>
            </w:r>
            <w:r w:rsidRPr="002B5D25">
              <w:rPr>
                <w:rFonts w:eastAsia="Arial"/>
              </w:rPr>
              <w:t xml:space="preserve"> б/у аккумуляторных батарей - 99 шт.                                                                    </w:t>
            </w:r>
          </w:p>
        </w:tc>
      </w:tr>
    </w:tbl>
    <w:p w14:paraId="0AC1231F" w14:textId="52F21AA1" w:rsidR="009E533B" w:rsidRPr="009C5493" w:rsidRDefault="009E533B" w:rsidP="004232B4">
      <w:pPr>
        <w:widowControl/>
        <w:overflowPunct/>
        <w:autoSpaceDE/>
        <w:autoSpaceDN/>
        <w:adjustRightInd/>
        <w:textAlignment w:val="auto"/>
        <w:rPr>
          <w:b/>
          <w:caps/>
          <w:sz w:val="28"/>
          <w:szCs w:val="28"/>
        </w:rPr>
      </w:pPr>
    </w:p>
    <w:sectPr w:rsidR="009E533B" w:rsidRPr="009C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40B2D" w14:textId="77777777" w:rsidR="008C4AF4" w:rsidRDefault="008C4AF4" w:rsidP="00F3086F">
      <w:r>
        <w:separator/>
      </w:r>
    </w:p>
  </w:endnote>
  <w:endnote w:type="continuationSeparator" w:id="0">
    <w:p w14:paraId="7069F0AC" w14:textId="77777777" w:rsidR="008C4AF4" w:rsidRDefault="008C4AF4" w:rsidP="00F3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57AF" w14:textId="77777777" w:rsidR="008C4AF4" w:rsidRDefault="008C4AF4" w:rsidP="00F3086F">
      <w:r>
        <w:separator/>
      </w:r>
    </w:p>
  </w:footnote>
  <w:footnote w:type="continuationSeparator" w:id="0">
    <w:p w14:paraId="56AD4565" w14:textId="77777777" w:rsidR="008C4AF4" w:rsidRDefault="008C4AF4" w:rsidP="00F3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067"/>
    <w:multiLevelType w:val="multilevel"/>
    <w:tmpl w:val="FFEC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10C45"/>
    <w:multiLevelType w:val="hybridMultilevel"/>
    <w:tmpl w:val="42EE30C6"/>
    <w:lvl w:ilvl="0" w:tplc="61F698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78D6"/>
    <w:multiLevelType w:val="multilevel"/>
    <w:tmpl w:val="FFEC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14D6E"/>
    <w:multiLevelType w:val="hybridMultilevel"/>
    <w:tmpl w:val="7360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488F"/>
    <w:multiLevelType w:val="multilevel"/>
    <w:tmpl w:val="FFEC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B4F04"/>
    <w:multiLevelType w:val="multilevel"/>
    <w:tmpl w:val="442A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36F7C"/>
    <w:multiLevelType w:val="hybridMultilevel"/>
    <w:tmpl w:val="5F5E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A2535"/>
    <w:multiLevelType w:val="hybridMultilevel"/>
    <w:tmpl w:val="AE801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KG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3B"/>
    <w:rsid w:val="00080950"/>
    <w:rsid w:val="00097B51"/>
    <w:rsid w:val="000A6855"/>
    <w:rsid w:val="000E7CA4"/>
    <w:rsid w:val="000F085D"/>
    <w:rsid w:val="001610DC"/>
    <w:rsid w:val="001C4A02"/>
    <w:rsid w:val="001E4093"/>
    <w:rsid w:val="002117E0"/>
    <w:rsid w:val="00247F39"/>
    <w:rsid w:val="002A5E54"/>
    <w:rsid w:val="002B5D25"/>
    <w:rsid w:val="003125E0"/>
    <w:rsid w:val="00327C67"/>
    <w:rsid w:val="003364E8"/>
    <w:rsid w:val="00341037"/>
    <w:rsid w:val="00355E99"/>
    <w:rsid w:val="0037659A"/>
    <w:rsid w:val="003778A4"/>
    <w:rsid w:val="00407381"/>
    <w:rsid w:val="004232B4"/>
    <w:rsid w:val="00423CA3"/>
    <w:rsid w:val="0043592A"/>
    <w:rsid w:val="00446EC9"/>
    <w:rsid w:val="00454C0C"/>
    <w:rsid w:val="0049468D"/>
    <w:rsid w:val="004E2587"/>
    <w:rsid w:val="00545BC5"/>
    <w:rsid w:val="00553DDF"/>
    <w:rsid w:val="0059309E"/>
    <w:rsid w:val="00594C9D"/>
    <w:rsid w:val="005B0B6C"/>
    <w:rsid w:val="005D2C6C"/>
    <w:rsid w:val="005E1047"/>
    <w:rsid w:val="005F1D79"/>
    <w:rsid w:val="00601F15"/>
    <w:rsid w:val="00641178"/>
    <w:rsid w:val="00641BBD"/>
    <w:rsid w:val="006E383A"/>
    <w:rsid w:val="006E57D5"/>
    <w:rsid w:val="006F771C"/>
    <w:rsid w:val="0074119F"/>
    <w:rsid w:val="007D21D9"/>
    <w:rsid w:val="00800238"/>
    <w:rsid w:val="00806704"/>
    <w:rsid w:val="00814C5C"/>
    <w:rsid w:val="0084302A"/>
    <w:rsid w:val="00885AE7"/>
    <w:rsid w:val="008B23BF"/>
    <w:rsid w:val="008C366A"/>
    <w:rsid w:val="008C4AF4"/>
    <w:rsid w:val="0091307D"/>
    <w:rsid w:val="00914151"/>
    <w:rsid w:val="00991826"/>
    <w:rsid w:val="009A2475"/>
    <w:rsid w:val="009B46FD"/>
    <w:rsid w:val="009C5493"/>
    <w:rsid w:val="009D61FD"/>
    <w:rsid w:val="009E533B"/>
    <w:rsid w:val="00A449D3"/>
    <w:rsid w:val="00A63896"/>
    <w:rsid w:val="00A72726"/>
    <w:rsid w:val="00A95E71"/>
    <w:rsid w:val="00AF71D1"/>
    <w:rsid w:val="00B017F2"/>
    <w:rsid w:val="00B8123B"/>
    <w:rsid w:val="00B82B08"/>
    <w:rsid w:val="00B82DDC"/>
    <w:rsid w:val="00BB7FBC"/>
    <w:rsid w:val="00BF7CC3"/>
    <w:rsid w:val="00C02A88"/>
    <w:rsid w:val="00C5521A"/>
    <w:rsid w:val="00C9057B"/>
    <w:rsid w:val="00CA1219"/>
    <w:rsid w:val="00CA3F31"/>
    <w:rsid w:val="00CC505E"/>
    <w:rsid w:val="00CF47EA"/>
    <w:rsid w:val="00D22018"/>
    <w:rsid w:val="00D248C7"/>
    <w:rsid w:val="00D46069"/>
    <w:rsid w:val="00D73095"/>
    <w:rsid w:val="00D97AF8"/>
    <w:rsid w:val="00DA0FEB"/>
    <w:rsid w:val="00DA126C"/>
    <w:rsid w:val="00DD78AE"/>
    <w:rsid w:val="00DF123C"/>
    <w:rsid w:val="00E6384A"/>
    <w:rsid w:val="00EB5E80"/>
    <w:rsid w:val="00F1349C"/>
    <w:rsid w:val="00F3086F"/>
    <w:rsid w:val="00F6097F"/>
    <w:rsid w:val="00F977F3"/>
    <w:rsid w:val="00FA20D8"/>
    <w:rsid w:val="00F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D69D"/>
  <w15:docId w15:val="{871E1E4E-47D9-4C15-B085-4EF3AAC6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3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53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E533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E53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533B"/>
    <w:pPr>
      <w:shd w:val="clear" w:color="auto" w:fill="FFFFFF"/>
      <w:overflowPunct/>
      <w:autoSpaceDE/>
      <w:autoSpaceDN/>
      <w:adjustRightInd/>
      <w:spacing w:line="0" w:lineRule="atLeast"/>
      <w:jc w:val="center"/>
      <w:textAlignment w:val="auto"/>
    </w:pPr>
    <w:rPr>
      <w:b/>
      <w:b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23C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8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08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8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68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FB169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No Spacing"/>
    <w:uiPriority w:val="1"/>
    <w:qFormat/>
    <w:rsid w:val="00355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4BC5-D0A8-4916-B0C3-D5AACD31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Болсун</dc:creator>
  <cp:lastModifiedBy>Коргонбеков Айдар Арсланович</cp:lastModifiedBy>
  <cp:revision>59</cp:revision>
  <cp:lastPrinted>2026-05-11T10:50:00Z</cp:lastPrinted>
  <dcterms:created xsi:type="dcterms:W3CDTF">2025-07-21T11:20:00Z</dcterms:created>
  <dcterms:modified xsi:type="dcterms:W3CDTF">2026-05-11T10:59:00Z</dcterms:modified>
</cp:coreProperties>
</file>